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Pr>
          <w:rFonts w:eastAsia="宋体" w:hint="eastAsia"/>
          <w:sz w:val="22"/>
          <w:szCs w:val="22"/>
          <w:lang w:val="en-GB" w:eastAsia="zh-CN"/>
        </w:rPr>
        <w:t xml:space="preserve">120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 xml:space="preserve">2212144                                            </w:t>
      </w:r>
    </w:p>
    <w:p>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Toulouse, F</w:t>
      </w:r>
      <w:r>
        <w:rPr>
          <w:rFonts w:eastAsiaTheme="minorEastAsia" w:hint="eastAsia"/>
          <w:sz w:val="22"/>
          <w:szCs w:val="22"/>
          <w:lang w:val="en-GB" w:eastAsia="zh-CN"/>
        </w:rPr>
        <w:t>rance</w:t>
      </w:r>
      <w:r>
        <w:rPr>
          <w:rFonts w:eastAsiaTheme="minorEastAsia"/>
          <w:sz w:val="22"/>
          <w:szCs w:val="22"/>
          <w:lang w:val="en-GB" w:eastAsia="zh-CN"/>
        </w:rPr>
        <w:t xml:space="preserve">, </w:t>
      </w:r>
      <w:r>
        <w:rPr>
          <w:rFonts w:eastAsiaTheme="minorEastAsia" w:hint="eastAsia"/>
          <w:sz w:val="22"/>
          <w:szCs w:val="22"/>
          <w:lang w:val="en-GB" w:eastAsia="zh-CN"/>
        </w:rPr>
        <w:t>14</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18</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sz w:val="22"/>
          <w:szCs w:val="22"/>
          <w:lang w:val="en-GB" w:eastAsia="zh-CN"/>
        </w:rPr>
        <w:tab/>
      </w:r>
    </w:p>
    <w:p>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Pr>
          <w:rFonts w:eastAsiaTheme="minorEastAsia" w:cs="Arial"/>
          <w:sz w:val="22"/>
          <w:szCs w:val="22"/>
          <w:lang w:eastAsia="zh-CN"/>
        </w:rPr>
        <w:t>Management of Network-Controlled Repeater</w:t>
      </w:r>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 xml:space="preserve">8.1.3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3" w:name="_Ref35586532"/>
      <w:r>
        <w:rPr>
          <w:szCs w:val="28"/>
        </w:rPr>
        <w:t>Introduction</w:t>
      </w:r>
      <w:bookmarkEnd w:id="3"/>
    </w:p>
    <w:p>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The LS (</w:t>
      </w:r>
      <w:r>
        <w:rPr>
          <w:rFonts w:eastAsiaTheme="minorEastAsia"/>
          <w:lang w:eastAsia="zh-CN"/>
        </w:rPr>
        <w:t>S3-223080</w:t>
      </w:r>
      <w:r>
        <w:rPr>
          <w:rFonts w:eastAsiaTheme="minorEastAsia" w:hint="eastAsia"/>
          <w:lang w:eastAsia="zh-CN"/>
        </w:rPr>
        <w:t>) from SA3 was received. Below is the detailed reply information:</w:t>
      </w:r>
    </w:p>
    <w:p>
      <w:pPr>
        <w:overflowPunct w:val="0"/>
        <w:autoSpaceDE w:val="0"/>
        <w:autoSpaceDN w:val="0"/>
        <w:adjustRightInd w:val="0"/>
        <w:spacing w:after="180"/>
        <w:textAlignment w:val="baseline"/>
        <w:rPr>
          <w:rFonts w:eastAsiaTheme="minorEastAsia"/>
          <w:szCs w:val="20"/>
          <w:lang w:val="en-GB" w:eastAsia="zh-CN"/>
        </w:rPr>
      </w:pPr>
      <w:r>
        <w:rPr>
          <w:rFonts w:eastAsiaTheme="minorEastAsia"/>
          <w:noProof/>
          <w:szCs w:val="20"/>
          <w:lang w:eastAsia="zh-CN"/>
        </w:rPr>
        <mc:AlternateContent>
          <mc:Choice Requires="wps">
            <w:drawing>
              <wp:inline distT="0" distB="0" distL="0" distR="0">
                <wp:extent cx="5256398" cy="835863"/>
                <wp:effectExtent l="0" t="0" r="20955"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6398" cy="835863"/>
                        </a:xfrm>
                        <a:prstGeom prst="rect">
                          <a:avLst/>
                        </a:prstGeom>
                        <a:solidFill>
                          <a:srgbClr val="FFFFFF"/>
                        </a:solidFill>
                        <a:ln w="9525">
                          <a:solidFill>
                            <a:srgbClr val="000000"/>
                          </a:solidFill>
                          <a:miter lim="800000"/>
                          <a:headEnd/>
                          <a:tailEnd/>
                        </a:ln>
                      </wps:spPr>
                      <wps:txbx>
                        <w:txbxContent>
                          <w:p>
                            <w:pPr>
                              <w:overflowPunct w:val="0"/>
                              <w:autoSpaceDE w:val="0"/>
                              <w:autoSpaceDN w:val="0"/>
                              <w:adjustRightInd w:val="0"/>
                              <w:spacing w:after="180"/>
                              <w:textAlignment w:val="baseline"/>
                              <w:rPr>
                                <w:szCs w:val="20"/>
                                <w:lang w:val="en-GB"/>
                              </w:rPr>
                            </w:pPr>
                            <w:r>
                              <w:rPr>
                                <w:szCs w:val="20"/>
                                <w:lang w:val="en-GB"/>
                              </w:rPr>
                              <w:t xml:space="preserve">SA3 would like to thank the </w:t>
                            </w:r>
                            <w:r>
                              <w:rPr>
                                <w:rFonts w:eastAsia="宋体" w:hint="eastAsia"/>
                                <w:szCs w:val="20"/>
                                <w:lang w:eastAsia="zh-CN"/>
                              </w:rPr>
                              <w:t>RAN3</w:t>
                            </w:r>
                            <w:r>
                              <w:rPr>
                                <w:szCs w:val="20"/>
                                <w:lang w:val="en-GB"/>
                              </w:rPr>
                              <w:t xml:space="preserve"> for their LS on </w:t>
                            </w:r>
                            <w:r>
                              <w:rPr>
                                <w:rFonts w:hint="eastAsia"/>
                                <w:szCs w:val="20"/>
                                <w:lang w:val="en-GB"/>
                              </w:rPr>
                              <w:t>NCR Solutions</w:t>
                            </w:r>
                            <w:r>
                              <w:rPr>
                                <w:szCs w:val="20"/>
                                <w:lang w:val="en-GB"/>
                              </w:rPr>
                              <w:t>.</w:t>
                            </w:r>
                          </w:p>
                          <w:p>
                            <w:pPr>
                              <w:overflowPunct w:val="0"/>
                              <w:autoSpaceDE w:val="0"/>
                              <w:autoSpaceDN w:val="0"/>
                              <w:adjustRightInd w:val="0"/>
                              <w:spacing w:after="180"/>
                              <w:textAlignment w:val="baseline"/>
                              <w:rPr>
                                <w:szCs w:val="20"/>
                                <w:lang w:val="en-GB"/>
                              </w:rPr>
                            </w:pPr>
                            <w:r>
                              <w:rPr>
                                <w:szCs w:val="20"/>
                                <w:lang w:val="en-GB"/>
                              </w:rPr>
                              <w:t>SA3 has further discussion on the Questions from RAN3 and would like to share the views as below:</w:t>
                            </w:r>
                          </w:p>
                          <w:p>
                            <w:pPr>
                              <w:overflowPunct w:val="0"/>
                              <w:autoSpaceDE w:val="0"/>
                              <w:autoSpaceDN w:val="0"/>
                              <w:adjustRightInd w:val="0"/>
                              <w:spacing w:after="180"/>
                              <w:textAlignment w:val="baseline"/>
                              <w:rPr>
                                <w:b/>
                                <w:bCs/>
                                <w:szCs w:val="20"/>
                                <w:lang w:val="en-GB"/>
                              </w:rPr>
                            </w:pPr>
                            <w:r>
                              <w:rPr>
                                <w:b/>
                                <w:bCs/>
                                <w:i/>
                                <w:iCs/>
                                <w:szCs w:val="20"/>
                                <w:lang w:eastAsia="zh-CN"/>
                              </w:rPr>
                              <w:t>To SA3</w:t>
                            </w:r>
                            <w:r>
                              <w:rPr>
                                <w:rFonts w:hint="eastAsia"/>
                                <w:b/>
                                <w:bCs/>
                                <w:i/>
                                <w:iCs/>
                                <w:szCs w:val="20"/>
                                <w:lang w:eastAsia="zh-CN"/>
                              </w:rPr>
                              <w:t xml:space="preserve"> </w:t>
                            </w:r>
                            <w:r>
                              <w:rPr>
                                <w:b/>
                                <w:bCs/>
                                <w:i/>
                                <w:iCs/>
                                <w:szCs w:val="20"/>
                                <w:lang w:val="en-GB"/>
                              </w:rPr>
                              <w:t xml:space="preserve">Q1a: </w:t>
                            </w:r>
                            <w:r>
                              <w:rPr>
                                <w:rFonts w:hint="eastAsia"/>
                                <w:b/>
                                <w:bCs/>
                                <w:i/>
                                <w:iCs/>
                                <w:szCs w:val="20"/>
                                <w:lang w:eastAsia="zh-CN"/>
                              </w:rPr>
                              <w:t>I</w:t>
                            </w:r>
                            <w:proofErr w:type="spellStart"/>
                            <w:r>
                              <w:rPr>
                                <w:b/>
                                <w:bCs/>
                                <w:i/>
                                <w:iCs/>
                                <w:szCs w:val="20"/>
                                <w:lang w:val="en-GB"/>
                              </w:rPr>
                              <w:t>s</w:t>
                            </w:r>
                            <w:proofErr w:type="spellEnd"/>
                            <w:r>
                              <w:rPr>
                                <w:b/>
                                <w:bCs/>
                                <w:i/>
                                <w:iCs/>
                                <w:szCs w:val="20"/>
                                <w:lang w:val="en-GB"/>
                              </w:rPr>
                              <w:t xml:space="preserve"> there any security issue for solution 2 </w:t>
                            </w:r>
                            <w:r>
                              <w:rPr>
                                <w:rFonts w:hint="eastAsia"/>
                                <w:b/>
                                <w:bCs/>
                                <w:i/>
                                <w:iCs/>
                                <w:szCs w:val="20"/>
                                <w:lang w:eastAsia="zh-CN"/>
                              </w:rPr>
                              <w:t>which</w:t>
                            </w:r>
                            <w:r>
                              <w:rPr>
                                <w:b/>
                                <w:bCs/>
                                <w:i/>
                                <w:iCs/>
                                <w:szCs w:val="20"/>
                                <w:lang w:val="en-GB"/>
                              </w:rPr>
                              <w:t xml:space="preserve"> does not provide </w:t>
                            </w:r>
                            <w:proofErr w:type="spellStart"/>
                            <w:r>
                              <w:rPr>
                                <w:b/>
                                <w:bCs/>
                                <w:i/>
                                <w:iCs/>
                                <w:szCs w:val="20"/>
                                <w:lang w:val="en-GB"/>
                              </w:rPr>
                              <w:t>Uu</w:t>
                            </w:r>
                            <w:proofErr w:type="spellEnd"/>
                            <w:r>
                              <w:rPr>
                                <w:b/>
                                <w:bCs/>
                                <w:i/>
                                <w:iCs/>
                                <w:szCs w:val="20"/>
                                <w:lang w:val="en-GB"/>
                              </w:rPr>
                              <w:t xml:space="preserve"> security, </w:t>
                            </w:r>
                            <w:r>
                              <w:rPr>
                                <w:rFonts w:hint="eastAsia"/>
                                <w:b/>
                                <w:bCs/>
                                <w:i/>
                                <w:iCs/>
                                <w:szCs w:val="20"/>
                                <w:lang w:eastAsia="zh-CN"/>
                              </w:rPr>
                              <w:t xml:space="preserve">non-protected </w:t>
                            </w:r>
                            <w:r>
                              <w:rPr>
                                <w:b/>
                                <w:bCs/>
                                <w:i/>
                                <w:iCs/>
                                <w:szCs w:val="20"/>
                                <w:lang w:val="en-GB"/>
                              </w:rPr>
                              <w:t>NCR indication info and the OAM container in Step 5?</w:t>
                            </w:r>
                          </w:p>
                          <w:p>
                            <w:pPr>
                              <w:overflowPunct w:val="0"/>
                              <w:autoSpaceDE w:val="0"/>
                              <w:autoSpaceDN w:val="0"/>
                              <w:adjustRightInd w:val="0"/>
                              <w:spacing w:after="180"/>
                              <w:textAlignment w:val="baseline"/>
                              <w:rPr>
                                <w:rFonts w:eastAsia="宋体"/>
                                <w:szCs w:val="20"/>
                                <w:lang w:eastAsia="zh-CN"/>
                              </w:rPr>
                            </w:pPr>
                            <w:r>
                              <w:rPr>
                                <w:rFonts w:eastAsia="宋体" w:hint="eastAsia"/>
                                <w:szCs w:val="20"/>
                                <w:lang w:eastAsia="zh-CN"/>
                              </w:rPr>
                              <w:t>Answer to RAN3:</w:t>
                            </w:r>
                          </w:p>
                          <w:p>
                            <w:pPr>
                              <w:overflowPunct w:val="0"/>
                              <w:autoSpaceDE w:val="0"/>
                              <w:autoSpaceDN w:val="0"/>
                              <w:adjustRightInd w:val="0"/>
                              <w:spacing w:after="180"/>
                              <w:textAlignment w:val="baseline"/>
                              <w:rPr>
                                <w:bCs/>
                                <w:szCs w:val="20"/>
                                <w:lang w:val="en-GB"/>
                              </w:rPr>
                            </w:pPr>
                            <w:r>
                              <w:rPr>
                                <w:bCs/>
                                <w:szCs w:val="20"/>
                                <w:lang w:val="en-GB"/>
                              </w:rPr>
                              <w:t xml:space="preserve">Yes. </w:t>
                            </w:r>
                            <w:r>
                              <w:rPr>
                                <w:rFonts w:eastAsia="宋体" w:hint="eastAsia"/>
                                <w:szCs w:val="20"/>
                                <w:lang w:eastAsia="zh-CN"/>
                              </w:rPr>
                              <w:t xml:space="preserve">For solution 2, SA3 believes that this information can be tampered due to the lack of </w:t>
                            </w:r>
                            <w:proofErr w:type="spellStart"/>
                            <w:r>
                              <w:rPr>
                                <w:rFonts w:eastAsia="宋体" w:hint="eastAsia"/>
                                <w:szCs w:val="20"/>
                                <w:lang w:eastAsia="zh-CN"/>
                              </w:rPr>
                              <w:t>Uu</w:t>
                            </w:r>
                            <w:proofErr w:type="spellEnd"/>
                            <w:r>
                              <w:rPr>
                                <w:rFonts w:eastAsia="宋体" w:hint="eastAsia"/>
                                <w:szCs w:val="20"/>
                                <w:lang w:eastAsia="zh-CN"/>
                              </w:rPr>
                              <w:t xml:space="preserve"> security. </w:t>
                            </w:r>
                            <w:r>
                              <w:rPr>
                                <w:bCs/>
                                <w:szCs w:val="20"/>
                                <w:lang w:val="en-GB"/>
                              </w:rPr>
                              <w:t xml:space="preserve">It exposes the OAM indirectly to attacks over the air interface. </w:t>
                            </w:r>
                          </w:p>
                          <w:p>
                            <w:pPr>
                              <w:overflowPunct w:val="0"/>
                              <w:autoSpaceDE w:val="0"/>
                              <w:autoSpaceDN w:val="0"/>
                              <w:adjustRightInd w:val="0"/>
                              <w:spacing w:after="180"/>
                              <w:textAlignment w:val="baseline"/>
                              <w:rPr>
                                <w:b/>
                                <w:bCs/>
                                <w:szCs w:val="20"/>
                                <w:lang w:eastAsia="zh-CN"/>
                              </w:rPr>
                            </w:pPr>
                            <w:r>
                              <w:rPr>
                                <w:b/>
                                <w:bCs/>
                                <w:i/>
                                <w:iCs/>
                                <w:szCs w:val="20"/>
                                <w:lang w:eastAsia="zh-CN"/>
                              </w:rPr>
                              <w:t>To SA3</w:t>
                            </w:r>
                            <w:r>
                              <w:rPr>
                                <w:rFonts w:hint="eastAsia"/>
                                <w:b/>
                                <w:bCs/>
                                <w:i/>
                                <w:iCs/>
                                <w:szCs w:val="20"/>
                                <w:lang w:eastAsia="zh-CN"/>
                              </w:rPr>
                              <w:t xml:space="preserve"> </w:t>
                            </w:r>
                            <w:r>
                              <w:rPr>
                                <w:b/>
                                <w:bCs/>
                                <w:i/>
                                <w:iCs/>
                                <w:szCs w:val="20"/>
                                <w:lang w:val="en-GB"/>
                              </w:rPr>
                              <w:t>Q1b: Does SA3 believe that the NCR needs to be securely validate</w:t>
                            </w:r>
                            <w:r>
                              <w:rPr>
                                <w:rFonts w:hint="eastAsia"/>
                                <w:b/>
                                <w:bCs/>
                                <w:i/>
                                <w:iCs/>
                                <w:szCs w:val="20"/>
                                <w:lang w:eastAsia="zh-CN"/>
                              </w:rPr>
                              <w:t>d</w:t>
                            </w:r>
                            <w:r>
                              <w:rPr>
                                <w:b/>
                                <w:bCs/>
                                <w:i/>
                                <w:iCs/>
                                <w:szCs w:val="20"/>
                                <w:lang w:val="en-GB"/>
                              </w:rPr>
                              <w:t xml:space="preserve">? Any security issue for configuring locally stored information in the </w:t>
                            </w:r>
                            <w:proofErr w:type="spellStart"/>
                            <w:r>
                              <w:rPr>
                                <w:rFonts w:hint="eastAsia"/>
                                <w:b/>
                                <w:bCs/>
                                <w:i/>
                                <w:iCs/>
                                <w:szCs w:val="20"/>
                                <w:lang w:eastAsia="zh-CN"/>
                              </w:rPr>
                              <w:t>gNB</w:t>
                            </w:r>
                            <w:proofErr w:type="spellEnd"/>
                            <w:r>
                              <w:rPr>
                                <w:rFonts w:hint="eastAsia"/>
                                <w:b/>
                                <w:bCs/>
                                <w:i/>
                                <w:iCs/>
                                <w:szCs w:val="20"/>
                                <w:lang w:eastAsia="zh-CN"/>
                              </w:rPr>
                              <w:t xml:space="preserve"> </w:t>
                            </w:r>
                            <w:r>
                              <w:rPr>
                                <w:b/>
                                <w:bCs/>
                                <w:i/>
                                <w:iCs/>
                                <w:szCs w:val="20"/>
                                <w:lang w:val="en-GB"/>
                              </w:rPr>
                              <w:t>in Solution 1?</w:t>
                            </w:r>
                          </w:p>
                          <w:p>
                            <w:pPr>
                              <w:overflowPunct w:val="0"/>
                              <w:autoSpaceDE w:val="0"/>
                              <w:autoSpaceDN w:val="0"/>
                              <w:adjustRightInd w:val="0"/>
                              <w:spacing w:after="180"/>
                              <w:textAlignment w:val="baseline"/>
                              <w:rPr>
                                <w:rFonts w:eastAsia="宋体"/>
                                <w:szCs w:val="20"/>
                                <w:lang w:eastAsia="zh-CN"/>
                              </w:rPr>
                            </w:pPr>
                            <w:r>
                              <w:rPr>
                                <w:rFonts w:eastAsia="宋体" w:hint="eastAsia"/>
                                <w:szCs w:val="20"/>
                                <w:lang w:eastAsia="zh-CN"/>
                              </w:rPr>
                              <w:t>Answer to RAN3:</w:t>
                            </w:r>
                            <w:r>
                              <w:rPr>
                                <w:rFonts w:eastAsia="宋体"/>
                                <w:szCs w:val="20"/>
                                <w:lang w:eastAsia="zh-CN"/>
                              </w:rPr>
                              <w:t xml:space="preserve"> </w:t>
                            </w:r>
                          </w:p>
                          <w:p>
                            <w:pPr>
                              <w:overflowPunct w:val="0"/>
                              <w:autoSpaceDE w:val="0"/>
                              <w:autoSpaceDN w:val="0"/>
                              <w:adjustRightInd w:val="0"/>
                              <w:spacing w:after="180"/>
                              <w:textAlignment w:val="baseline"/>
                              <w:rPr>
                                <w:rFonts w:eastAsia="宋体"/>
                                <w:szCs w:val="20"/>
                                <w:lang w:eastAsia="zh-CN"/>
                              </w:rPr>
                            </w:pPr>
                            <w:r>
                              <w:rPr>
                                <w:rFonts w:eastAsia="宋体"/>
                                <w:szCs w:val="20"/>
                                <w:lang w:eastAsia="zh-CN"/>
                              </w:rPr>
                              <w:t>For the 1</w:t>
                            </w:r>
                            <w:r>
                              <w:rPr>
                                <w:rFonts w:eastAsia="宋体"/>
                                <w:szCs w:val="20"/>
                                <w:vertAlign w:val="superscript"/>
                                <w:lang w:eastAsia="zh-CN"/>
                              </w:rPr>
                              <w:t>st</w:t>
                            </w:r>
                            <w:r>
                              <w:rPr>
                                <w:rFonts w:eastAsia="宋体"/>
                                <w:szCs w:val="20"/>
                                <w:lang w:eastAsia="zh-CN"/>
                              </w:rPr>
                              <w:t xml:space="preserve"> question in Q1b, </w:t>
                            </w:r>
                            <w:r>
                              <w:rPr>
                                <w:szCs w:val="20"/>
                              </w:rPr>
                              <w:t xml:space="preserve">SA3 is not clear about what does "validation" mean. </w:t>
                            </w:r>
                          </w:p>
                          <w:p>
                            <w:r>
                              <w:rPr>
                                <w:rFonts w:eastAsia="宋体"/>
                                <w:szCs w:val="20"/>
                                <w:lang w:eastAsia="zh-CN"/>
                              </w:rPr>
                              <w:t>For the 2</w:t>
                            </w:r>
                            <w:r>
                              <w:rPr>
                                <w:rFonts w:eastAsia="宋体"/>
                                <w:szCs w:val="20"/>
                                <w:vertAlign w:val="superscript"/>
                                <w:lang w:eastAsia="zh-CN"/>
                              </w:rPr>
                              <w:t>nd</w:t>
                            </w:r>
                            <w:r>
                              <w:rPr>
                                <w:rFonts w:eastAsia="宋体"/>
                                <w:szCs w:val="20"/>
                                <w:lang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Pr>
                                <w:szCs w:val="20"/>
                              </w:rPr>
                              <w:t xml:space="preserve">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3.9pt;height:6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">
                <v:textbox style="mso-fit-shape-to-text:t">
                  <w:txbxContent>
                    <w:p>
                      <w:pPr>
                        <w:overflowPunct w:val="0"/>
                        <w:autoSpaceDE w:val="0"/>
                        <w:autoSpaceDN w:val="0"/>
                        <w:adjustRightInd w:val="0"/>
                        <w:spacing w:after="180"/>
                        <w:textAlignment w:val="baseline"/>
                        <w:rPr>
                          <w:szCs w:val="20"/>
                          <w:lang w:val="en-GB"/>
                        </w:rPr>
                      </w:pPr>
                      <w:r>
                        <w:rPr>
                          <w:szCs w:val="20"/>
                          <w:lang w:val="en-GB"/>
                        </w:rPr>
                        <w:t xml:space="preserve">SA3 would like to thank the </w:t>
                      </w:r>
                      <w:r>
                        <w:rPr>
                          <w:rFonts w:eastAsia="宋体" w:hint="eastAsia"/>
                          <w:szCs w:val="20"/>
                          <w:lang w:eastAsia="zh-CN"/>
                        </w:rPr>
                        <w:t>RAN3</w:t>
                      </w:r>
                      <w:r>
                        <w:rPr>
                          <w:szCs w:val="20"/>
                          <w:lang w:val="en-GB"/>
                        </w:rPr>
                        <w:t xml:space="preserve"> for their LS on </w:t>
                      </w:r>
                      <w:r>
                        <w:rPr>
                          <w:rFonts w:hint="eastAsia"/>
                          <w:szCs w:val="20"/>
                          <w:lang w:val="en-GB"/>
                        </w:rPr>
                        <w:t>NCR Solutions</w:t>
                      </w:r>
                      <w:r>
                        <w:rPr>
                          <w:szCs w:val="20"/>
                          <w:lang w:val="en-GB"/>
                        </w:rPr>
                        <w:t>.</w:t>
                      </w:r>
                    </w:p>
                    <w:p>
                      <w:pPr>
                        <w:overflowPunct w:val="0"/>
                        <w:autoSpaceDE w:val="0"/>
                        <w:autoSpaceDN w:val="0"/>
                        <w:adjustRightInd w:val="0"/>
                        <w:spacing w:after="180"/>
                        <w:textAlignment w:val="baseline"/>
                        <w:rPr>
                          <w:szCs w:val="20"/>
                          <w:lang w:val="en-GB"/>
                        </w:rPr>
                      </w:pPr>
                      <w:r>
                        <w:rPr>
                          <w:szCs w:val="20"/>
                          <w:lang w:val="en-GB"/>
                        </w:rPr>
                        <w:t>SA3 has further discussion on the Questions from RAN3 and would like to share the views as below:</w:t>
                      </w:r>
                    </w:p>
                    <w:p>
                      <w:pPr>
                        <w:overflowPunct w:val="0"/>
                        <w:autoSpaceDE w:val="0"/>
                        <w:autoSpaceDN w:val="0"/>
                        <w:adjustRightInd w:val="0"/>
                        <w:spacing w:after="180"/>
                        <w:textAlignment w:val="baseline"/>
                        <w:rPr>
                          <w:b/>
                          <w:bCs/>
                          <w:szCs w:val="20"/>
                          <w:lang w:val="en-GB"/>
                        </w:rPr>
                      </w:pPr>
                      <w:r>
                        <w:rPr>
                          <w:b/>
                          <w:bCs/>
                          <w:i/>
                          <w:iCs/>
                          <w:szCs w:val="20"/>
                          <w:lang w:eastAsia="zh-CN"/>
                        </w:rPr>
                        <w:t>To SA3</w:t>
                      </w:r>
                      <w:r>
                        <w:rPr>
                          <w:rFonts w:hint="eastAsia"/>
                          <w:b/>
                          <w:bCs/>
                          <w:i/>
                          <w:iCs/>
                          <w:szCs w:val="20"/>
                          <w:lang w:eastAsia="zh-CN"/>
                        </w:rPr>
                        <w:t xml:space="preserve"> </w:t>
                      </w:r>
                      <w:r>
                        <w:rPr>
                          <w:b/>
                          <w:bCs/>
                          <w:i/>
                          <w:iCs/>
                          <w:szCs w:val="20"/>
                          <w:lang w:val="en-GB"/>
                        </w:rPr>
                        <w:t xml:space="preserve">Q1a: </w:t>
                      </w:r>
                      <w:r>
                        <w:rPr>
                          <w:rFonts w:hint="eastAsia"/>
                          <w:b/>
                          <w:bCs/>
                          <w:i/>
                          <w:iCs/>
                          <w:szCs w:val="20"/>
                          <w:lang w:eastAsia="zh-CN"/>
                        </w:rPr>
                        <w:t>I</w:t>
                      </w:r>
                      <w:proofErr w:type="spellStart"/>
                      <w:r>
                        <w:rPr>
                          <w:b/>
                          <w:bCs/>
                          <w:i/>
                          <w:iCs/>
                          <w:szCs w:val="20"/>
                          <w:lang w:val="en-GB"/>
                        </w:rPr>
                        <w:t>s</w:t>
                      </w:r>
                      <w:proofErr w:type="spellEnd"/>
                      <w:r>
                        <w:rPr>
                          <w:b/>
                          <w:bCs/>
                          <w:i/>
                          <w:iCs/>
                          <w:szCs w:val="20"/>
                          <w:lang w:val="en-GB"/>
                        </w:rPr>
                        <w:t xml:space="preserve"> there any security issue for solution 2 </w:t>
                      </w:r>
                      <w:r>
                        <w:rPr>
                          <w:rFonts w:hint="eastAsia"/>
                          <w:b/>
                          <w:bCs/>
                          <w:i/>
                          <w:iCs/>
                          <w:szCs w:val="20"/>
                          <w:lang w:eastAsia="zh-CN"/>
                        </w:rPr>
                        <w:t>which</w:t>
                      </w:r>
                      <w:r>
                        <w:rPr>
                          <w:b/>
                          <w:bCs/>
                          <w:i/>
                          <w:iCs/>
                          <w:szCs w:val="20"/>
                          <w:lang w:val="en-GB"/>
                        </w:rPr>
                        <w:t xml:space="preserve"> does not provide </w:t>
                      </w:r>
                      <w:proofErr w:type="spellStart"/>
                      <w:r>
                        <w:rPr>
                          <w:b/>
                          <w:bCs/>
                          <w:i/>
                          <w:iCs/>
                          <w:szCs w:val="20"/>
                          <w:lang w:val="en-GB"/>
                        </w:rPr>
                        <w:t>Uu</w:t>
                      </w:r>
                      <w:proofErr w:type="spellEnd"/>
                      <w:r>
                        <w:rPr>
                          <w:b/>
                          <w:bCs/>
                          <w:i/>
                          <w:iCs/>
                          <w:szCs w:val="20"/>
                          <w:lang w:val="en-GB"/>
                        </w:rPr>
                        <w:t xml:space="preserve"> security, </w:t>
                      </w:r>
                      <w:r>
                        <w:rPr>
                          <w:rFonts w:hint="eastAsia"/>
                          <w:b/>
                          <w:bCs/>
                          <w:i/>
                          <w:iCs/>
                          <w:szCs w:val="20"/>
                          <w:lang w:eastAsia="zh-CN"/>
                        </w:rPr>
                        <w:t xml:space="preserve">non-protected </w:t>
                      </w:r>
                      <w:r>
                        <w:rPr>
                          <w:b/>
                          <w:bCs/>
                          <w:i/>
                          <w:iCs/>
                          <w:szCs w:val="20"/>
                          <w:lang w:val="en-GB"/>
                        </w:rPr>
                        <w:t>NCR indication info and the OAM container in Step 5?</w:t>
                      </w:r>
                    </w:p>
                    <w:p>
                      <w:pPr>
                        <w:overflowPunct w:val="0"/>
                        <w:autoSpaceDE w:val="0"/>
                        <w:autoSpaceDN w:val="0"/>
                        <w:adjustRightInd w:val="0"/>
                        <w:spacing w:after="180"/>
                        <w:textAlignment w:val="baseline"/>
                        <w:rPr>
                          <w:rFonts w:eastAsia="宋体"/>
                          <w:szCs w:val="20"/>
                          <w:lang w:eastAsia="zh-CN"/>
                        </w:rPr>
                      </w:pPr>
                      <w:r>
                        <w:rPr>
                          <w:rFonts w:eastAsia="宋体" w:hint="eastAsia"/>
                          <w:szCs w:val="20"/>
                          <w:lang w:eastAsia="zh-CN"/>
                        </w:rPr>
                        <w:t>Answer to RAN3:</w:t>
                      </w:r>
                    </w:p>
                    <w:p>
                      <w:pPr>
                        <w:overflowPunct w:val="0"/>
                        <w:autoSpaceDE w:val="0"/>
                        <w:autoSpaceDN w:val="0"/>
                        <w:adjustRightInd w:val="0"/>
                        <w:spacing w:after="180"/>
                        <w:textAlignment w:val="baseline"/>
                        <w:rPr>
                          <w:bCs/>
                          <w:szCs w:val="20"/>
                          <w:lang w:val="en-GB"/>
                        </w:rPr>
                      </w:pPr>
                      <w:r>
                        <w:rPr>
                          <w:bCs/>
                          <w:szCs w:val="20"/>
                          <w:lang w:val="en-GB"/>
                        </w:rPr>
                        <w:t xml:space="preserve">Yes. </w:t>
                      </w:r>
                      <w:r>
                        <w:rPr>
                          <w:rFonts w:eastAsia="宋体" w:hint="eastAsia"/>
                          <w:szCs w:val="20"/>
                          <w:lang w:eastAsia="zh-CN"/>
                        </w:rPr>
                        <w:t xml:space="preserve">For solution 2, SA3 believes that this information can be tampered due to the lack of </w:t>
                      </w:r>
                      <w:proofErr w:type="spellStart"/>
                      <w:r>
                        <w:rPr>
                          <w:rFonts w:eastAsia="宋体" w:hint="eastAsia"/>
                          <w:szCs w:val="20"/>
                          <w:lang w:eastAsia="zh-CN"/>
                        </w:rPr>
                        <w:t>Uu</w:t>
                      </w:r>
                      <w:proofErr w:type="spellEnd"/>
                      <w:r>
                        <w:rPr>
                          <w:rFonts w:eastAsia="宋体" w:hint="eastAsia"/>
                          <w:szCs w:val="20"/>
                          <w:lang w:eastAsia="zh-CN"/>
                        </w:rPr>
                        <w:t xml:space="preserve"> security. </w:t>
                      </w:r>
                      <w:r>
                        <w:rPr>
                          <w:bCs/>
                          <w:szCs w:val="20"/>
                          <w:lang w:val="en-GB"/>
                        </w:rPr>
                        <w:t xml:space="preserve">It exposes the OAM indirectly to attacks over the air interface. </w:t>
                      </w:r>
                    </w:p>
                    <w:p>
                      <w:pPr>
                        <w:overflowPunct w:val="0"/>
                        <w:autoSpaceDE w:val="0"/>
                        <w:autoSpaceDN w:val="0"/>
                        <w:adjustRightInd w:val="0"/>
                        <w:spacing w:after="180"/>
                        <w:textAlignment w:val="baseline"/>
                        <w:rPr>
                          <w:b/>
                          <w:bCs/>
                          <w:szCs w:val="20"/>
                          <w:lang w:eastAsia="zh-CN"/>
                        </w:rPr>
                      </w:pPr>
                      <w:r>
                        <w:rPr>
                          <w:b/>
                          <w:bCs/>
                          <w:i/>
                          <w:iCs/>
                          <w:szCs w:val="20"/>
                          <w:lang w:eastAsia="zh-CN"/>
                        </w:rPr>
                        <w:t>To SA3</w:t>
                      </w:r>
                      <w:r>
                        <w:rPr>
                          <w:rFonts w:hint="eastAsia"/>
                          <w:b/>
                          <w:bCs/>
                          <w:i/>
                          <w:iCs/>
                          <w:szCs w:val="20"/>
                          <w:lang w:eastAsia="zh-CN"/>
                        </w:rPr>
                        <w:t xml:space="preserve"> </w:t>
                      </w:r>
                      <w:r>
                        <w:rPr>
                          <w:b/>
                          <w:bCs/>
                          <w:i/>
                          <w:iCs/>
                          <w:szCs w:val="20"/>
                          <w:lang w:val="en-GB"/>
                        </w:rPr>
                        <w:t>Q1b: Does SA3 believe that the NCR needs to be securely validate</w:t>
                      </w:r>
                      <w:r>
                        <w:rPr>
                          <w:rFonts w:hint="eastAsia"/>
                          <w:b/>
                          <w:bCs/>
                          <w:i/>
                          <w:iCs/>
                          <w:szCs w:val="20"/>
                          <w:lang w:eastAsia="zh-CN"/>
                        </w:rPr>
                        <w:t>d</w:t>
                      </w:r>
                      <w:r>
                        <w:rPr>
                          <w:b/>
                          <w:bCs/>
                          <w:i/>
                          <w:iCs/>
                          <w:szCs w:val="20"/>
                          <w:lang w:val="en-GB"/>
                        </w:rPr>
                        <w:t xml:space="preserve">? Any security issue for configuring locally stored information in the </w:t>
                      </w:r>
                      <w:proofErr w:type="spellStart"/>
                      <w:r>
                        <w:rPr>
                          <w:rFonts w:hint="eastAsia"/>
                          <w:b/>
                          <w:bCs/>
                          <w:i/>
                          <w:iCs/>
                          <w:szCs w:val="20"/>
                          <w:lang w:eastAsia="zh-CN"/>
                        </w:rPr>
                        <w:t>gNB</w:t>
                      </w:r>
                      <w:proofErr w:type="spellEnd"/>
                      <w:r>
                        <w:rPr>
                          <w:rFonts w:hint="eastAsia"/>
                          <w:b/>
                          <w:bCs/>
                          <w:i/>
                          <w:iCs/>
                          <w:szCs w:val="20"/>
                          <w:lang w:eastAsia="zh-CN"/>
                        </w:rPr>
                        <w:t xml:space="preserve"> </w:t>
                      </w:r>
                      <w:r>
                        <w:rPr>
                          <w:b/>
                          <w:bCs/>
                          <w:i/>
                          <w:iCs/>
                          <w:szCs w:val="20"/>
                          <w:lang w:val="en-GB"/>
                        </w:rPr>
                        <w:t>in Solution 1?</w:t>
                      </w:r>
                    </w:p>
                    <w:p>
                      <w:pPr>
                        <w:overflowPunct w:val="0"/>
                        <w:autoSpaceDE w:val="0"/>
                        <w:autoSpaceDN w:val="0"/>
                        <w:adjustRightInd w:val="0"/>
                        <w:spacing w:after="180"/>
                        <w:textAlignment w:val="baseline"/>
                        <w:rPr>
                          <w:rFonts w:eastAsia="宋体"/>
                          <w:szCs w:val="20"/>
                          <w:lang w:eastAsia="zh-CN"/>
                        </w:rPr>
                      </w:pPr>
                      <w:r>
                        <w:rPr>
                          <w:rFonts w:eastAsia="宋体" w:hint="eastAsia"/>
                          <w:szCs w:val="20"/>
                          <w:lang w:eastAsia="zh-CN"/>
                        </w:rPr>
                        <w:t>Answer to RAN3:</w:t>
                      </w:r>
                      <w:r>
                        <w:rPr>
                          <w:rFonts w:eastAsia="宋体"/>
                          <w:szCs w:val="20"/>
                          <w:lang w:eastAsia="zh-CN"/>
                        </w:rPr>
                        <w:t xml:space="preserve"> </w:t>
                      </w:r>
                    </w:p>
                    <w:p>
                      <w:pPr>
                        <w:overflowPunct w:val="0"/>
                        <w:autoSpaceDE w:val="0"/>
                        <w:autoSpaceDN w:val="0"/>
                        <w:adjustRightInd w:val="0"/>
                        <w:spacing w:after="180"/>
                        <w:textAlignment w:val="baseline"/>
                        <w:rPr>
                          <w:rFonts w:eastAsia="宋体"/>
                          <w:szCs w:val="20"/>
                          <w:lang w:eastAsia="zh-CN"/>
                        </w:rPr>
                      </w:pPr>
                      <w:r>
                        <w:rPr>
                          <w:rFonts w:eastAsia="宋体"/>
                          <w:szCs w:val="20"/>
                          <w:lang w:eastAsia="zh-CN"/>
                        </w:rPr>
                        <w:t>For the 1</w:t>
                      </w:r>
                      <w:r>
                        <w:rPr>
                          <w:rFonts w:eastAsia="宋体"/>
                          <w:szCs w:val="20"/>
                          <w:vertAlign w:val="superscript"/>
                          <w:lang w:eastAsia="zh-CN"/>
                        </w:rPr>
                        <w:t>st</w:t>
                      </w:r>
                      <w:r>
                        <w:rPr>
                          <w:rFonts w:eastAsia="宋体"/>
                          <w:szCs w:val="20"/>
                          <w:lang w:eastAsia="zh-CN"/>
                        </w:rPr>
                        <w:t xml:space="preserve"> question in Q1b, </w:t>
                      </w:r>
                      <w:r>
                        <w:rPr>
                          <w:szCs w:val="20"/>
                        </w:rPr>
                        <w:t xml:space="preserve">SA3 is not clear about what does "validation" mean. </w:t>
                      </w:r>
                    </w:p>
                    <w:p>
                      <w:r>
                        <w:rPr>
                          <w:rFonts w:eastAsia="宋体"/>
                          <w:szCs w:val="20"/>
                          <w:lang w:eastAsia="zh-CN"/>
                        </w:rPr>
                        <w:t>For the 2</w:t>
                      </w:r>
                      <w:r>
                        <w:rPr>
                          <w:rFonts w:eastAsia="宋体"/>
                          <w:szCs w:val="20"/>
                          <w:vertAlign w:val="superscript"/>
                          <w:lang w:eastAsia="zh-CN"/>
                        </w:rPr>
                        <w:t>nd</w:t>
                      </w:r>
                      <w:r>
                        <w:rPr>
                          <w:rFonts w:eastAsia="宋体"/>
                          <w:szCs w:val="20"/>
                          <w:lang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Pr>
                          <w:szCs w:val="20"/>
                        </w:rPr>
                        <w:t xml:space="preserve"> </w:t>
                      </w:r>
                    </w:p>
                  </w:txbxContent>
                </v:textbox>
                <w10:anchorlock/>
              </v:shape>
            </w:pict>
          </mc:Fallback>
        </mc:AlternateContent>
      </w:r>
    </w:p>
    <w:p>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Based on the above feedback information, we share our view on the way-forward for NCR</w:t>
      </w:r>
      <w:r>
        <w:rPr>
          <w:rFonts w:eastAsiaTheme="minorEastAsia"/>
          <w:lang w:eastAsia="zh-CN"/>
        </w:rPr>
        <w:t xml:space="preserve"> management.</w:t>
      </w:r>
    </w:p>
    <w:bookmarkEnd w:id="4"/>
    <w:bookmarkEnd w:id="5"/>
    <w:p>
      <w:pPr>
        <w:pStyle w:val="1"/>
        <w:jc w:val="both"/>
      </w:pPr>
      <w:r>
        <w:rPr>
          <w:rFonts w:hint="eastAsia"/>
        </w:rPr>
        <w:t>Discussion</w:t>
      </w:r>
    </w:p>
    <w:p>
      <w:pPr>
        <w:pStyle w:val="a5"/>
        <w:keepNext/>
        <w:jc w:val="both"/>
        <w:rPr>
          <w:rFonts w:eastAsiaTheme="minorEastAsia"/>
          <w:szCs w:val="24"/>
          <w:lang w:val="en-US" w:eastAsia="zh-CN"/>
        </w:rPr>
      </w:pPr>
      <w:r>
        <w:rPr>
          <w:rFonts w:eastAsiaTheme="minorEastAsia" w:hint="eastAsia"/>
          <w:szCs w:val="24"/>
          <w:lang w:val="en-US" w:eastAsia="zh-CN"/>
        </w:rPr>
        <w:t xml:space="preserve">For solution1, the identification and authorization/validation of NCR device </w:t>
      </w:r>
      <w:r>
        <w:rPr>
          <w:rFonts w:eastAsiaTheme="minorEastAsia"/>
          <w:szCs w:val="24"/>
          <w:lang w:val="en-US" w:eastAsia="zh-CN"/>
        </w:rPr>
        <w:t>are</w:t>
      </w:r>
      <w:r>
        <w:rPr>
          <w:rFonts w:eastAsiaTheme="minorEastAsia" w:hint="eastAsia"/>
          <w:szCs w:val="24"/>
          <w:lang w:val="en-US" w:eastAsia="zh-CN"/>
        </w:rPr>
        <w:t xml:space="preserve"> </w:t>
      </w:r>
      <w:r>
        <w:rPr>
          <w:rFonts w:eastAsiaTheme="minorEastAsia"/>
          <w:szCs w:val="24"/>
          <w:lang w:val="en-US" w:eastAsia="zh-CN"/>
        </w:rPr>
        <w:t>done</w:t>
      </w:r>
      <w:r>
        <w:rPr>
          <w:rFonts w:eastAsiaTheme="minorEastAsia" w:hint="eastAsia"/>
          <w:szCs w:val="24"/>
          <w:lang w:val="en-US" w:eastAsia="zh-CN"/>
        </w:rPr>
        <w:t xml:space="preserve"> at RAN side.</w:t>
      </w:r>
      <w:r>
        <w:rPr>
          <w:rFonts w:eastAsiaTheme="minorEastAsia"/>
          <w:szCs w:val="24"/>
          <w:lang w:val="en-US" w:eastAsia="zh-CN"/>
        </w:rPr>
        <w:t xml:space="preserve"> </w:t>
      </w:r>
      <w:r>
        <w:rPr>
          <w:rFonts w:eastAsiaTheme="minorEastAsia" w:hint="eastAsia"/>
          <w:szCs w:val="24"/>
          <w:lang w:val="en-US" w:eastAsia="zh-CN"/>
        </w:rPr>
        <w:t xml:space="preserve">The main concern from RAN2 is about the details for </w:t>
      </w:r>
      <w:r>
        <w:rPr>
          <w:rFonts w:eastAsiaTheme="minorEastAsia"/>
          <w:szCs w:val="24"/>
          <w:lang w:val="en-US" w:eastAsia="zh-CN"/>
        </w:rPr>
        <w:t>NCR validation</w:t>
      </w:r>
      <w:r>
        <w:rPr>
          <w:rFonts w:eastAsiaTheme="minorEastAsia" w:hint="eastAsia"/>
          <w:szCs w:val="24"/>
          <w:lang w:val="en-US" w:eastAsia="zh-CN"/>
        </w:rPr>
        <w:t xml:space="preserve">. </w:t>
      </w:r>
      <w:r>
        <w:rPr>
          <w:rFonts w:eastAsiaTheme="minorEastAsia"/>
          <w:szCs w:val="24"/>
          <w:lang w:val="en-US" w:eastAsia="zh-CN"/>
        </w:rPr>
        <w:t>Unluckily</w:t>
      </w:r>
      <w:r>
        <w:rPr>
          <w:rFonts w:eastAsiaTheme="minorEastAsia" w:hint="eastAsia"/>
          <w:szCs w:val="24"/>
          <w:lang w:val="en-US" w:eastAsia="zh-CN"/>
        </w:rPr>
        <w:t>, the LS reply from SA3 seems not helpful. Due to further clarification is needed from RAN2 again and considering the time left to finish the WI is limited, it is suggested to consider  below options for way-forward:</w:t>
      </w:r>
    </w:p>
    <w:p>
      <w:pPr>
        <w:pStyle w:val="a5"/>
        <w:keepNext/>
        <w:numPr>
          <w:ilvl w:val="0"/>
          <w:numId w:val="26"/>
        </w:numPr>
        <w:jc w:val="both"/>
        <w:rPr>
          <w:rFonts w:eastAsiaTheme="minorEastAsia"/>
          <w:szCs w:val="24"/>
          <w:lang w:val="en-US" w:eastAsia="zh-CN"/>
        </w:rPr>
      </w:pPr>
      <w:r>
        <w:rPr>
          <w:rFonts w:eastAsiaTheme="minorEastAsia" w:hint="eastAsia"/>
          <w:szCs w:val="24"/>
          <w:lang w:val="en-US" w:eastAsia="zh-CN"/>
        </w:rPr>
        <w:t>Option1: deprioritize solution 1 for NCR management in TR 38.867.</w:t>
      </w:r>
    </w:p>
    <w:p>
      <w:pPr>
        <w:pStyle w:val="a5"/>
        <w:keepNext/>
        <w:numPr>
          <w:ilvl w:val="0"/>
          <w:numId w:val="26"/>
        </w:numPr>
        <w:jc w:val="both"/>
        <w:rPr>
          <w:rFonts w:eastAsiaTheme="minorEastAsia"/>
          <w:szCs w:val="24"/>
          <w:lang w:val="en-US" w:eastAsia="zh-CN"/>
        </w:rPr>
      </w:pPr>
      <w:r>
        <w:rPr>
          <w:rFonts w:eastAsiaTheme="minorEastAsia" w:hint="eastAsia"/>
          <w:szCs w:val="24"/>
          <w:lang w:val="en-US" w:eastAsia="zh-CN"/>
        </w:rPr>
        <w:t>Option2: deprioritize NCR validation process in solution 1 for NCR management in TR 38.867 since the current understanding is the function of authorization and validation is different and there is no dependency.</w:t>
      </w:r>
    </w:p>
    <w:p>
      <w:pPr>
        <w:pStyle w:val="a5"/>
        <w:keepNext/>
        <w:numPr>
          <w:ilvl w:val="0"/>
          <w:numId w:val="26"/>
        </w:numPr>
        <w:jc w:val="both"/>
        <w:rPr>
          <w:rFonts w:eastAsiaTheme="minorEastAsia"/>
          <w:szCs w:val="24"/>
          <w:lang w:val="en-US" w:eastAsia="zh-CN"/>
        </w:rPr>
      </w:pPr>
      <w:r>
        <w:rPr>
          <w:rFonts w:eastAsiaTheme="minorEastAsia" w:hint="eastAsia"/>
          <w:szCs w:val="24"/>
          <w:lang w:val="en-US" w:eastAsia="zh-CN"/>
        </w:rPr>
        <w:t>Option3: Further clarify SA3</w:t>
      </w:r>
      <w:r>
        <w:rPr>
          <w:rFonts w:eastAsiaTheme="minorEastAsia"/>
          <w:szCs w:val="24"/>
          <w:lang w:val="en-US" w:eastAsia="zh-CN"/>
        </w:rPr>
        <w:t>’</w:t>
      </w:r>
      <w:r>
        <w:rPr>
          <w:rFonts w:eastAsiaTheme="minorEastAsia" w:hint="eastAsia"/>
          <w:szCs w:val="24"/>
          <w:lang w:val="en-US" w:eastAsia="zh-CN"/>
        </w:rPr>
        <w:t>s question to solution 1 for NCR management in TR 38.867 and send LS to SA3 again.</w:t>
      </w:r>
    </w:p>
    <w:p>
      <w:pPr>
        <w:rPr>
          <w:rFonts w:eastAsiaTheme="minorEastAsia"/>
          <w:b/>
          <w:bCs/>
          <w:lang w:eastAsia="zh-CN"/>
        </w:rPr>
      </w:pPr>
      <w:r>
        <w:rPr>
          <w:b/>
          <w:bCs/>
        </w:rPr>
        <w:t xml:space="preserve">Proposal 1: </w:t>
      </w:r>
      <w:r>
        <w:rPr>
          <w:rFonts w:eastAsiaTheme="minorEastAsia" w:hint="eastAsia"/>
          <w:b/>
          <w:bCs/>
          <w:lang w:eastAsia="zh-CN"/>
        </w:rPr>
        <w:t>Based on SA3</w:t>
      </w:r>
      <w:r>
        <w:rPr>
          <w:rFonts w:eastAsiaTheme="minorEastAsia"/>
          <w:b/>
          <w:bCs/>
          <w:lang w:eastAsia="zh-CN"/>
        </w:rPr>
        <w:t>’</w:t>
      </w:r>
      <w:r>
        <w:rPr>
          <w:rFonts w:eastAsiaTheme="minorEastAsia" w:hint="eastAsia"/>
          <w:b/>
          <w:bCs/>
          <w:lang w:eastAsia="zh-CN"/>
        </w:rPr>
        <w:t>s reply to solution 1 for NCR management, RAN2 discuss to choose one way-forward from the below options:</w:t>
      </w:r>
    </w:p>
    <w:p>
      <w:pPr>
        <w:pStyle w:val="af"/>
        <w:numPr>
          <w:ilvl w:val="0"/>
          <w:numId w:val="27"/>
        </w:numPr>
        <w:rPr>
          <w:b/>
          <w:bCs/>
        </w:rPr>
      </w:pPr>
      <w:r>
        <w:rPr>
          <w:rFonts w:hint="eastAsia"/>
          <w:b/>
          <w:bCs/>
        </w:rPr>
        <w:t xml:space="preserve">Option1: deprioritize solution 1 </w:t>
      </w:r>
      <w:r>
        <w:rPr>
          <w:rFonts w:eastAsiaTheme="minorEastAsia" w:hint="eastAsia"/>
          <w:b/>
          <w:bCs/>
          <w:lang w:eastAsia="zh-CN"/>
        </w:rPr>
        <w:t xml:space="preserve">of </w:t>
      </w:r>
      <w:r>
        <w:rPr>
          <w:rFonts w:hint="eastAsia"/>
          <w:b/>
          <w:bCs/>
        </w:rPr>
        <w:t>TR 38.867</w:t>
      </w:r>
      <w:r>
        <w:rPr>
          <w:rFonts w:eastAsiaTheme="minorEastAsia" w:hint="eastAsia"/>
          <w:b/>
          <w:bCs/>
          <w:lang w:eastAsia="zh-CN"/>
        </w:rPr>
        <w:t xml:space="preserve"> </w:t>
      </w:r>
      <w:r>
        <w:rPr>
          <w:rFonts w:hint="eastAsia"/>
          <w:b/>
          <w:bCs/>
        </w:rPr>
        <w:t>for NCR management.</w:t>
      </w:r>
    </w:p>
    <w:p>
      <w:pPr>
        <w:pStyle w:val="af"/>
        <w:numPr>
          <w:ilvl w:val="0"/>
          <w:numId w:val="27"/>
        </w:numPr>
        <w:rPr>
          <w:b/>
          <w:bCs/>
        </w:rPr>
      </w:pPr>
      <w:r>
        <w:rPr>
          <w:rFonts w:hint="eastAsia"/>
          <w:b/>
          <w:bCs/>
        </w:rPr>
        <w:t xml:space="preserve">Option2: deprioritize NCR validation process in solution 1 </w:t>
      </w:r>
      <w:r>
        <w:rPr>
          <w:rFonts w:eastAsiaTheme="minorEastAsia" w:hint="eastAsia"/>
          <w:b/>
          <w:bCs/>
          <w:lang w:eastAsia="zh-CN"/>
        </w:rPr>
        <w:t xml:space="preserve">of </w:t>
      </w:r>
      <w:r>
        <w:rPr>
          <w:rFonts w:hint="eastAsia"/>
          <w:b/>
          <w:bCs/>
        </w:rPr>
        <w:t>TR 38.867</w:t>
      </w:r>
      <w:r>
        <w:rPr>
          <w:rFonts w:eastAsiaTheme="minorEastAsia" w:hint="eastAsia"/>
          <w:b/>
          <w:bCs/>
          <w:lang w:eastAsia="zh-CN"/>
        </w:rPr>
        <w:t xml:space="preserve"> </w:t>
      </w:r>
      <w:r>
        <w:rPr>
          <w:rFonts w:hint="eastAsia"/>
          <w:b/>
          <w:bCs/>
        </w:rPr>
        <w:t>for NCR management.</w:t>
      </w:r>
    </w:p>
    <w:p>
      <w:pPr>
        <w:pStyle w:val="af"/>
        <w:numPr>
          <w:ilvl w:val="0"/>
          <w:numId w:val="27"/>
        </w:numPr>
        <w:rPr>
          <w:b/>
          <w:bCs/>
        </w:rPr>
      </w:pPr>
      <w:r>
        <w:rPr>
          <w:rFonts w:hint="eastAsia"/>
          <w:b/>
          <w:bCs/>
        </w:rPr>
        <w:lastRenderedPageBreak/>
        <w:t>Option3: Further clarify SA3</w:t>
      </w:r>
      <w:r>
        <w:rPr>
          <w:b/>
          <w:bCs/>
        </w:rPr>
        <w:t>’</w:t>
      </w:r>
      <w:r>
        <w:rPr>
          <w:rFonts w:hint="eastAsia"/>
          <w:b/>
          <w:bCs/>
        </w:rPr>
        <w:t xml:space="preserve">s question to solution 1 </w:t>
      </w:r>
      <w:r>
        <w:rPr>
          <w:rFonts w:eastAsiaTheme="minorEastAsia" w:hint="eastAsia"/>
          <w:b/>
          <w:bCs/>
          <w:lang w:eastAsia="zh-CN"/>
        </w:rPr>
        <w:t xml:space="preserve">of </w:t>
      </w:r>
      <w:r>
        <w:rPr>
          <w:rFonts w:hint="eastAsia"/>
          <w:b/>
          <w:bCs/>
        </w:rPr>
        <w:t>TR 38.867</w:t>
      </w:r>
      <w:r>
        <w:rPr>
          <w:rFonts w:eastAsiaTheme="minorEastAsia" w:hint="eastAsia"/>
          <w:b/>
          <w:bCs/>
          <w:lang w:eastAsia="zh-CN"/>
        </w:rPr>
        <w:t xml:space="preserve"> </w:t>
      </w:r>
      <w:r>
        <w:rPr>
          <w:rFonts w:hint="eastAsia"/>
          <w:b/>
          <w:bCs/>
        </w:rPr>
        <w:t>for NCR management and send LS to SA3 again.</w:t>
      </w:r>
    </w:p>
    <w:p>
      <w:pPr>
        <w:pStyle w:val="a5"/>
        <w:keepNext/>
        <w:jc w:val="both"/>
        <w:rPr>
          <w:rFonts w:eastAsiaTheme="minorEastAsia" w:hint="eastAsia"/>
          <w:szCs w:val="24"/>
          <w:lang w:val="en-US" w:eastAsia="zh-CN"/>
        </w:rPr>
      </w:pPr>
      <w:bookmarkStart w:id="6" w:name="_GoBack"/>
      <w:bookmarkEnd w:id="6"/>
    </w:p>
    <w:p>
      <w:pPr>
        <w:pStyle w:val="a5"/>
        <w:keepNext/>
        <w:jc w:val="both"/>
        <w:rPr>
          <w:rFonts w:eastAsiaTheme="minorEastAsia"/>
          <w:szCs w:val="24"/>
          <w:lang w:val="en-US" w:eastAsia="zh-CN"/>
        </w:rPr>
      </w:pPr>
      <w:r>
        <w:rPr>
          <w:rFonts w:eastAsiaTheme="minorEastAsia" w:hint="eastAsia"/>
          <w:szCs w:val="24"/>
          <w:lang w:val="en-US" w:eastAsia="zh-CN"/>
        </w:rPr>
        <w:t xml:space="preserve">For solution2, </w:t>
      </w:r>
      <w:r>
        <w:rPr>
          <w:rFonts w:eastAsiaTheme="minorEastAsia"/>
          <w:szCs w:val="24"/>
          <w:lang w:val="en-US" w:eastAsia="zh-CN"/>
        </w:rPr>
        <w:t xml:space="preserve">the NCR is identified at RAN side and the authorization/validation is performed by local OAM. </w:t>
      </w:r>
      <w:r>
        <w:rPr>
          <w:rFonts w:eastAsiaTheme="minorEastAsia" w:hint="eastAsia"/>
          <w:szCs w:val="24"/>
          <w:lang w:val="en-US" w:eastAsia="zh-CN"/>
        </w:rPr>
        <w:t>CN is not involved in the NCR management in this solution.</w:t>
      </w:r>
      <w:r>
        <w:rPr>
          <w:rFonts w:eastAsiaTheme="minorEastAsia"/>
          <w:szCs w:val="24"/>
          <w:lang w:val="en-US" w:eastAsia="zh-CN"/>
        </w:rPr>
        <w:t xml:space="preserve"> </w:t>
      </w:r>
      <w:r>
        <w:rPr>
          <w:rFonts w:eastAsiaTheme="minorEastAsia" w:hint="eastAsia"/>
          <w:szCs w:val="24"/>
          <w:lang w:val="en-US" w:eastAsia="zh-CN"/>
        </w:rPr>
        <w:t xml:space="preserve">SA3 expressed their view that the </w:t>
      </w:r>
      <w:r>
        <w:rPr>
          <w:rFonts w:eastAsiaTheme="minorEastAsia"/>
          <w:szCs w:val="24"/>
          <w:lang w:val="en-US" w:eastAsia="zh-CN"/>
        </w:rPr>
        <w:t>tamper</w:t>
      </w:r>
      <w:r>
        <w:rPr>
          <w:rFonts w:eastAsiaTheme="minorEastAsia" w:hint="eastAsia"/>
          <w:szCs w:val="24"/>
          <w:lang w:val="en-US" w:eastAsia="zh-CN"/>
        </w:rPr>
        <w:t xml:space="preserve"> may happen due to the lack of </w:t>
      </w:r>
      <w:proofErr w:type="spellStart"/>
      <w:r>
        <w:rPr>
          <w:rFonts w:eastAsiaTheme="minorEastAsia" w:hint="eastAsia"/>
          <w:szCs w:val="24"/>
          <w:lang w:val="en-US" w:eastAsia="zh-CN"/>
        </w:rPr>
        <w:t>Uu</w:t>
      </w:r>
      <w:proofErr w:type="spellEnd"/>
      <w:r>
        <w:rPr>
          <w:rFonts w:eastAsiaTheme="minorEastAsia" w:hint="eastAsia"/>
          <w:szCs w:val="24"/>
          <w:lang w:val="en-US" w:eastAsia="zh-CN"/>
        </w:rPr>
        <w:t xml:space="preserve"> security and it exposed the OAM indirectly to attacks over the air interface. Hence, we prefer to deprioritize solution 2 for NCR management in TR 38.867.</w:t>
      </w:r>
    </w:p>
    <w:p>
      <w:pPr>
        <w:rPr>
          <w:rFonts w:eastAsiaTheme="minorEastAsia"/>
          <w:b/>
          <w:bCs/>
          <w:lang w:eastAsia="zh-CN"/>
        </w:rPr>
      </w:pPr>
      <w:r>
        <w:rPr>
          <w:b/>
          <w:bCs/>
        </w:rPr>
        <w:t xml:space="preserve">Proposal </w:t>
      </w:r>
      <w:r>
        <w:rPr>
          <w:rFonts w:eastAsiaTheme="minorEastAsia" w:hint="eastAsia"/>
          <w:b/>
          <w:bCs/>
          <w:lang w:eastAsia="zh-CN"/>
        </w:rPr>
        <w:t>2</w:t>
      </w:r>
      <w:r>
        <w:rPr>
          <w:b/>
          <w:bCs/>
        </w:rPr>
        <w:t xml:space="preserve">: </w:t>
      </w:r>
      <w:r>
        <w:rPr>
          <w:rFonts w:eastAsiaTheme="minorEastAsia" w:hint="eastAsia"/>
          <w:b/>
          <w:bCs/>
          <w:lang w:eastAsia="zh-CN"/>
        </w:rPr>
        <w:t xml:space="preserve">Suggest </w:t>
      </w:r>
      <w:r>
        <w:rPr>
          <w:b/>
          <w:bCs/>
        </w:rPr>
        <w:t xml:space="preserve">RAN2 </w:t>
      </w:r>
      <w:r>
        <w:rPr>
          <w:rFonts w:eastAsiaTheme="minorEastAsia" w:hint="eastAsia"/>
          <w:b/>
          <w:bCs/>
          <w:lang w:eastAsia="zh-CN"/>
        </w:rPr>
        <w:t xml:space="preserve">to </w:t>
      </w:r>
      <w:r>
        <w:rPr>
          <w:b/>
          <w:bCs/>
        </w:rPr>
        <w:t xml:space="preserve">deprioritize Solution </w:t>
      </w:r>
      <w:r>
        <w:rPr>
          <w:rFonts w:eastAsiaTheme="minorEastAsia" w:hint="eastAsia"/>
          <w:b/>
          <w:bCs/>
          <w:lang w:eastAsia="zh-CN"/>
        </w:rPr>
        <w:t>2</w:t>
      </w:r>
      <w:r>
        <w:rPr>
          <w:b/>
          <w:bCs/>
        </w:rPr>
        <w:t xml:space="preserve"> </w:t>
      </w:r>
      <w:r>
        <w:rPr>
          <w:rFonts w:eastAsiaTheme="minorEastAsia" w:hint="eastAsia"/>
          <w:b/>
          <w:bCs/>
          <w:lang w:eastAsia="zh-CN"/>
        </w:rPr>
        <w:t xml:space="preserve">of </w:t>
      </w:r>
      <w:r>
        <w:rPr>
          <w:rFonts w:hint="eastAsia"/>
          <w:b/>
          <w:bCs/>
        </w:rPr>
        <w:t>TR 38.867</w:t>
      </w:r>
      <w:r>
        <w:rPr>
          <w:rFonts w:eastAsiaTheme="minorEastAsia" w:hint="eastAsia"/>
          <w:b/>
          <w:bCs/>
          <w:lang w:eastAsia="zh-CN"/>
        </w:rPr>
        <w:t xml:space="preserve"> for NCR management.</w:t>
      </w:r>
    </w:p>
    <w:p>
      <w:pPr>
        <w:rPr>
          <w:rFonts w:eastAsiaTheme="minorEastAsia"/>
          <w:lang w:eastAsia="zh-CN"/>
        </w:rPr>
      </w:pPr>
    </w:p>
    <w:p>
      <w:pPr>
        <w:pStyle w:val="a5"/>
        <w:keepNext/>
        <w:jc w:val="both"/>
        <w:rPr>
          <w:rFonts w:eastAsiaTheme="minorEastAsia"/>
          <w:szCs w:val="24"/>
          <w:lang w:val="en-US" w:eastAsia="zh-CN"/>
        </w:rPr>
      </w:pPr>
      <w:r>
        <w:rPr>
          <w:rFonts w:eastAsiaTheme="minorEastAsia" w:hint="eastAsia"/>
          <w:szCs w:val="24"/>
          <w:lang w:val="en-US" w:eastAsia="zh-CN"/>
        </w:rPr>
        <w:t xml:space="preserve">For solution3, </w:t>
      </w:r>
      <w:r>
        <w:rPr>
          <w:rFonts w:eastAsiaTheme="minorEastAsia"/>
          <w:szCs w:val="24"/>
          <w:lang w:val="en-US" w:eastAsia="zh-CN"/>
        </w:rPr>
        <w:t>NCR identification is done at RAN side, and NCR authorization is done at CN side, similar to the handling of IAB-MT.</w:t>
      </w:r>
      <w:r>
        <w:rPr>
          <w:rFonts w:eastAsiaTheme="minorEastAsia" w:hint="eastAsia"/>
          <w:szCs w:val="24"/>
          <w:lang w:val="en-US" w:eastAsia="zh-CN"/>
        </w:rPr>
        <w:t xml:space="preserve"> </w:t>
      </w:r>
      <w:r>
        <w:rPr>
          <w:rFonts w:eastAsiaTheme="minorEastAsia"/>
          <w:szCs w:val="24"/>
          <w:lang w:val="en-US" w:eastAsia="zh-CN"/>
        </w:rPr>
        <w:t xml:space="preserve">RAN2 only has to specify an NCR indicator in </w:t>
      </w:r>
      <w:proofErr w:type="spellStart"/>
      <w:r>
        <w:rPr>
          <w:rFonts w:eastAsiaTheme="minorEastAsia"/>
          <w:szCs w:val="24"/>
          <w:lang w:val="en-US" w:eastAsia="zh-CN"/>
        </w:rPr>
        <w:t>Msg</w:t>
      </w:r>
      <w:proofErr w:type="spellEnd"/>
      <w:r>
        <w:rPr>
          <w:rFonts w:eastAsiaTheme="minorEastAsia"/>
          <w:szCs w:val="24"/>
          <w:lang w:val="en-US" w:eastAsia="zh-CN"/>
        </w:rPr>
        <w:t xml:space="preserve"> 5</w:t>
      </w:r>
      <w:r>
        <w:rPr>
          <w:rFonts w:eastAsiaTheme="minorEastAsia" w:hint="eastAsia"/>
          <w:szCs w:val="24"/>
          <w:lang w:val="en-US" w:eastAsia="zh-CN"/>
        </w:rPr>
        <w:t xml:space="preserve"> or UE capability</w:t>
      </w:r>
      <w:r>
        <w:rPr>
          <w:rFonts w:eastAsiaTheme="minorEastAsia"/>
          <w:szCs w:val="24"/>
          <w:lang w:val="en-US" w:eastAsia="zh-CN"/>
        </w:rPr>
        <w:t>.</w:t>
      </w:r>
      <w:r>
        <w:rPr>
          <w:rFonts w:eastAsiaTheme="minorEastAsia" w:hint="eastAsia"/>
          <w:szCs w:val="24"/>
          <w:lang w:val="en-US" w:eastAsia="zh-CN"/>
        </w:rPr>
        <w:t xml:space="preserve"> We prefer to further specify solution 3 in the WI stage.</w:t>
      </w:r>
    </w:p>
    <w:p>
      <w:pPr>
        <w:pStyle w:val="a5"/>
        <w:keepNext/>
        <w:jc w:val="both"/>
        <w:rPr>
          <w:rFonts w:eastAsiaTheme="minorEastAsia"/>
          <w:szCs w:val="24"/>
          <w:lang w:val="en-US" w:eastAsia="zh-CN"/>
        </w:rPr>
      </w:pPr>
      <w:r>
        <w:rPr>
          <w:rFonts w:eastAsiaTheme="minorEastAsia" w:hint="eastAsia"/>
          <w:szCs w:val="24"/>
          <w:lang w:val="en-US" w:eastAsia="zh-CN"/>
        </w:rPr>
        <w:t xml:space="preserve">For solution4, </w:t>
      </w:r>
      <w:r>
        <w:rPr>
          <w:lang w:val="en-US" w:eastAsia="zh-CN"/>
        </w:rPr>
        <w:t xml:space="preserve">NCR authorization is performed at CN side. The </w:t>
      </w:r>
      <w:r>
        <w:rPr>
          <w:rFonts w:hint="eastAsia"/>
          <w:lang w:eastAsia="zh-CN"/>
        </w:rPr>
        <w:t xml:space="preserve">NCR authorization information </w:t>
      </w:r>
      <w:r>
        <w:rPr>
          <w:rFonts w:hint="eastAsia"/>
          <w:lang w:val="en-US" w:eastAsia="zh-CN"/>
        </w:rPr>
        <w:t>is</w:t>
      </w:r>
      <w:r>
        <w:rPr>
          <w:rFonts w:hint="eastAsia"/>
          <w:lang w:eastAsia="zh-CN"/>
        </w:rPr>
        <w:t xml:space="preserve"> sent from the AMF to the </w:t>
      </w:r>
      <w:proofErr w:type="spellStart"/>
      <w:r>
        <w:rPr>
          <w:rFonts w:hint="eastAsia"/>
          <w:lang w:eastAsia="zh-CN"/>
        </w:rPr>
        <w:t>gNB</w:t>
      </w:r>
      <w:proofErr w:type="spellEnd"/>
      <w:r>
        <w:rPr>
          <w:rFonts w:hint="eastAsia"/>
          <w:lang w:eastAsia="zh-CN"/>
        </w:rPr>
        <w:t>. S</w:t>
      </w:r>
      <w:r>
        <w:t xml:space="preserve">imilarly to the handling of e.g. D2D, V2X, it seems appropriate for NCR authorization information to come from the UE subscription </w:t>
      </w:r>
      <w:r>
        <w:rPr>
          <w:rFonts w:hint="eastAsia"/>
        </w:rPr>
        <w:t xml:space="preserve">information </w:t>
      </w:r>
      <w:r>
        <w:t>in the 5GC (a trusted source of information).</w:t>
      </w:r>
      <w:r>
        <w:rPr>
          <w:rFonts w:eastAsiaTheme="minorEastAsia" w:hint="eastAsia"/>
          <w:szCs w:val="24"/>
          <w:lang w:val="en-US" w:eastAsia="zh-CN"/>
        </w:rPr>
        <w:t xml:space="preserve"> There is no any RAN2 issues identified right now. Hence, we prefer to further specify solution 4 in the WI stage.</w:t>
      </w:r>
    </w:p>
    <w:p>
      <w:pPr>
        <w:rPr>
          <w:b/>
          <w:color w:val="FF0000"/>
          <w:lang w:eastAsia="zh-CN"/>
        </w:rPr>
      </w:pPr>
      <w:r>
        <w:rPr>
          <w:b/>
          <w:bCs/>
        </w:rPr>
        <w:t xml:space="preserve">Proposal </w:t>
      </w:r>
      <w:r>
        <w:rPr>
          <w:rFonts w:eastAsiaTheme="minorEastAsia" w:hint="eastAsia"/>
          <w:b/>
          <w:bCs/>
          <w:lang w:eastAsia="zh-CN"/>
        </w:rPr>
        <w:t>3</w:t>
      </w:r>
      <w:r>
        <w:rPr>
          <w:b/>
          <w:bCs/>
        </w:rPr>
        <w:t xml:space="preserve">: </w:t>
      </w:r>
      <w:r>
        <w:rPr>
          <w:rFonts w:eastAsiaTheme="minorEastAsia" w:hint="eastAsia"/>
          <w:b/>
          <w:bCs/>
          <w:lang w:eastAsia="zh-CN"/>
        </w:rPr>
        <w:t xml:space="preserve">Suggest </w:t>
      </w:r>
      <w:r>
        <w:rPr>
          <w:b/>
          <w:bCs/>
        </w:rPr>
        <w:t xml:space="preserve">RAN2 </w:t>
      </w:r>
      <w:r>
        <w:rPr>
          <w:rFonts w:eastAsiaTheme="minorEastAsia" w:hint="eastAsia"/>
          <w:b/>
          <w:bCs/>
          <w:lang w:eastAsia="zh-CN"/>
        </w:rPr>
        <w:t xml:space="preserve">to specify Solution3 and Solution4 of </w:t>
      </w:r>
      <w:r>
        <w:rPr>
          <w:rFonts w:hint="eastAsia"/>
          <w:b/>
          <w:bCs/>
        </w:rPr>
        <w:t>TR 38.867</w:t>
      </w:r>
      <w:r>
        <w:rPr>
          <w:rFonts w:eastAsiaTheme="minorEastAsia" w:hint="eastAsia"/>
          <w:b/>
          <w:bCs/>
          <w:lang w:eastAsia="zh-CN"/>
        </w:rPr>
        <w:t xml:space="preserve"> for NCR management in work item.</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rPr>
          <w:rFonts w:eastAsiaTheme="minorEastAsia"/>
          <w:b/>
          <w:bCs/>
          <w:lang w:eastAsia="zh-CN"/>
        </w:rPr>
      </w:pPr>
      <w:bookmarkStart w:id="7" w:name="_Ref69910645"/>
      <w:r>
        <w:rPr>
          <w:b/>
          <w:bCs/>
        </w:rPr>
        <w:t xml:space="preserve">Proposal 1: </w:t>
      </w:r>
      <w:r>
        <w:rPr>
          <w:rFonts w:eastAsiaTheme="minorEastAsia" w:hint="eastAsia"/>
          <w:b/>
          <w:bCs/>
          <w:lang w:eastAsia="zh-CN"/>
        </w:rPr>
        <w:t>Based on SA3</w:t>
      </w:r>
      <w:r>
        <w:rPr>
          <w:rFonts w:eastAsiaTheme="minorEastAsia"/>
          <w:b/>
          <w:bCs/>
          <w:lang w:eastAsia="zh-CN"/>
        </w:rPr>
        <w:t>’</w:t>
      </w:r>
      <w:r>
        <w:rPr>
          <w:rFonts w:eastAsiaTheme="minorEastAsia" w:hint="eastAsia"/>
          <w:b/>
          <w:bCs/>
          <w:lang w:eastAsia="zh-CN"/>
        </w:rPr>
        <w:t>s reply to solution 1 for NCR management, RAN2 discuss to choose one way-forward from the below options:</w:t>
      </w:r>
    </w:p>
    <w:p>
      <w:pPr>
        <w:pStyle w:val="af"/>
        <w:numPr>
          <w:ilvl w:val="0"/>
          <w:numId w:val="27"/>
        </w:numPr>
        <w:rPr>
          <w:b/>
          <w:bCs/>
        </w:rPr>
      </w:pPr>
      <w:r>
        <w:rPr>
          <w:rFonts w:hint="eastAsia"/>
          <w:b/>
          <w:bCs/>
        </w:rPr>
        <w:t xml:space="preserve">Option1: deprioritize solution 1 </w:t>
      </w:r>
      <w:r>
        <w:rPr>
          <w:rFonts w:eastAsiaTheme="minorEastAsia" w:hint="eastAsia"/>
          <w:b/>
          <w:bCs/>
          <w:lang w:eastAsia="zh-CN"/>
        </w:rPr>
        <w:t xml:space="preserve">of </w:t>
      </w:r>
      <w:r>
        <w:rPr>
          <w:rFonts w:hint="eastAsia"/>
          <w:b/>
          <w:bCs/>
        </w:rPr>
        <w:t>TR 38.867</w:t>
      </w:r>
      <w:r>
        <w:rPr>
          <w:rFonts w:eastAsiaTheme="minorEastAsia" w:hint="eastAsia"/>
          <w:b/>
          <w:bCs/>
          <w:lang w:eastAsia="zh-CN"/>
        </w:rPr>
        <w:t xml:space="preserve"> </w:t>
      </w:r>
      <w:r>
        <w:rPr>
          <w:rFonts w:hint="eastAsia"/>
          <w:b/>
          <w:bCs/>
        </w:rPr>
        <w:t>for NCR management.</w:t>
      </w:r>
    </w:p>
    <w:p>
      <w:pPr>
        <w:pStyle w:val="af"/>
        <w:numPr>
          <w:ilvl w:val="0"/>
          <w:numId w:val="27"/>
        </w:numPr>
        <w:rPr>
          <w:b/>
          <w:bCs/>
        </w:rPr>
      </w:pPr>
      <w:r>
        <w:rPr>
          <w:rFonts w:hint="eastAsia"/>
          <w:b/>
          <w:bCs/>
        </w:rPr>
        <w:t xml:space="preserve">Option2: deprioritize NCR validation process in solution 1 </w:t>
      </w:r>
      <w:r>
        <w:rPr>
          <w:rFonts w:eastAsiaTheme="minorEastAsia" w:hint="eastAsia"/>
          <w:b/>
          <w:bCs/>
          <w:lang w:eastAsia="zh-CN"/>
        </w:rPr>
        <w:t xml:space="preserve">of </w:t>
      </w:r>
      <w:r>
        <w:rPr>
          <w:rFonts w:hint="eastAsia"/>
          <w:b/>
          <w:bCs/>
        </w:rPr>
        <w:t>TR 38.867</w:t>
      </w:r>
      <w:r>
        <w:rPr>
          <w:rFonts w:eastAsiaTheme="minorEastAsia" w:hint="eastAsia"/>
          <w:b/>
          <w:bCs/>
          <w:lang w:eastAsia="zh-CN"/>
        </w:rPr>
        <w:t xml:space="preserve"> </w:t>
      </w:r>
      <w:r>
        <w:rPr>
          <w:rFonts w:hint="eastAsia"/>
          <w:b/>
          <w:bCs/>
        </w:rPr>
        <w:t>for NCR management.</w:t>
      </w:r>
    </w:p>
    <w:p>
      <w:pPr>
        <w:pStyle w:val="af"/>
        <w:numPr>
          <w:ilvl w:val="0"/>
          <w:numId w:val="27"/>
        </w:numPr>
        <w:rPr>
          <w:b/>
          <w:bCs/>
        </w:rPr>
      </w:pPr>
      <w:r>
        <w:rPr>
          <w:rFonts w:hint="eastAsia"/>
          <w:b/>
          <w:bCs/>
        </w:rPr>
        <w:t>Option3: Further clarify SA3</w:t>
      </w:r>
      <w:r>
        <w:rPr>
          <w:b/>
          <w:bCs/>
        </w:rPr>
        <w:t>’</w:t>
      </w:r>
      <w:r>
        <w:rPr>
          <w:rFonts w:hint="eastAsia"/>
          <w:b/>
          <w:bCs/>
        </w:rPr>
        <w:t xml:space="preserve">s question to solution 1 </w:t>
      </w:r>
      <w:r>
        <w:rPr>
          <w:rFonts w:eastAsiaTheme="minorEastAsia" w:hint="eastAsia"/>
          <w:b/>
          <w:bCs/>
          <w:lang w:eastAsia="zh-CN"/>
        </w:rPr>
        <w:t xml:space="preserve">of </w:t>
      </w:r>
      <w:r>
        <w:rPr>
          <w:rFonts w:hint="eastAsia"/>
          <w:b/>
          <w:bCs/>
        </w:rPr>
        <w:t>TR 38.867</w:t>
      </w:r>
      <w:r>
        <w:rPr>
          <w:rFonts w:eastAsiaTheme="minorEastAsia" w:hint="eastAsia"/>
          <w:b/>
          <w:bCs/>
          <w:lang w:eastAsia="zh-CN"/>
        </w:rPr>
        <w:t xml:space="preserve"> </w:t>
      </w:r>
      <w:r>
        <w:rPr>
          <w:rFonts w:hint="eastAsia"/>
          <w:b/>
          <w:bCs/>
        </w:rPr>
        <w:t>for NCR management and send LS to SA3 again.</w:t>
      </w:r>
    </w:p>
    <w:p>
      <w:pPr>
        <w:rPr>
          <w:rFonts w:eastAsiaTheme="minorEastAsia"/>
          <w:b/>
          <w:bCs/>
          <w:lang w:eastAsia="zh-CN"/>
        </w:rPr>
      </w:pPr>
      <w:r>
        <w:rPr>
          <w:b/>
          <w:bCs/>
        </w:rPr>
        <w:t xml:space="preserve">Proposal </w:t>
      </w:r>
      <w:r>
        <w:rPr>
          <w:rFonts w:eastAsiaTheme="minorEastAsia" w:hint="eastAsia"/>
          <w:b/>
          <w:bCs/>
          <w:lang w:eastAsia="zh-CN"/>
        </w:rPr>
        <w:t>2</w:t>
      </w:r>
      <w:r>
        <w:rPr>
          <w:b/>
          <w:bCs/>
        </w:rPr>
        <w:t xml:space="preserve">: </w:t>
      </w:r>
      <w:r>
        <w:rPr>
          <w:rFonts w:eastAsiaTheme="minorEastAsia" w:hint="eastAsia"/>
          <w:b/>
          <w:bCs/>
          <w:lang w:eastAsia="zh-CN"/>
        </w:rPr>
        <w:t xml:space="preserve">Suggest </w:t>
      </w:r>
      <w:r>
        <w:rPr>
          <w:b/>
          <w:bCs/>
        </w:rPr>
        <w:t xml:space="preserve">RAN2 </w:t>
      </w:r>
      <w:r>
        <w:rPr>
          <w:rFonts w:eastAsiaTheme="minorEastAsia" w:hint="eastAsia"/>
          <w:b/>
          <w:bCs/>
          <w:lang w:eastAsia="zh-CN"/>
        </w:rPr>
        <w:t xml:space="preserve">to </w:t>
      </w:r>
      <w:r>
        <w:rPr>
          <w:b/>
          <w:bCs/>
        </w:rPr>
        <w:t xml:space="preserve">deprioritize Solution </w:t>
      </w:r>
      <w:r>
        <w:rPr>
          <w:rFonts w:eastAsiaTheme="minorEastAsia" w:hint="eastAsia"/>
          <w:b/>
          <w:bCs/>
          <w:lang w:eastAsia="zh-CN"/>
        </w:rPr>
        <w:t>2</w:t>
      </w:r>
      <w:r>
        <w:rPr>
          <w:b/>
          <w:bCs/>
        </w:rPr>
        <w:t xml:space="preserve"> </w:t>
      </w:r>
      <w:r>
        <w:rPr>
          <w:rFonts w:eastAsiaTheme="minorEastAsia" w:hint="eastAsia"/>
          <w:b/>
          <w:bCs/>
          <w:lang w:eastAsia="zh-CN"/>
        </w:rPr>
        <w:t xml:space="preserve">of </w:t>
      </w:r>
      <w:r>
        <w:rPr>
          <w:rFonts w:hint="eastAsia"/>
          <w:b/>
          <w:bCs/>
        </w:rPr>
        <w:t>TR 38.867</w:t>
      </w:r>
      <w:r>
        <w:rPr>
          <w:rFonts w:eastAsiaTheme="minorEastAsia" w:hint="eastAsia"/>
          <w:b/>
          <w:bCs/>
          <w:lang w:eastAsia="zh-CN"/>
        </w:rPr>
        <w:t xml:space="preserve"> for NCR management.</w:t>
      </w:r>
    </w:p>
    <w:p>
      <w:pPr>
        <w:spacing w:beforeLines="50" w:before="120" w:afterLines="50" w:after="120"/>
        <w:rPr>
          <w:rFonts w:eastAsiaTheme="minorEastAsia" w:hint="eastAsia"/>
          <w:b/>
          <w:bCs/>
          <w:lang w:eastAsia="zh-CN"/>
        </w:rPr>
      </w:pPr>
      <w:r>
        <w:rPr>
          <w:b/>
          <w:bCs/>
        </w:rPr>
        <w:t xml:space="preserve">Proposal </w:t>
      </w:r>
      <w:r>
        <w:rPr>
          <w:rFonts w:eastAsiaTheme="minorEastAsia" w:hint="eastAsia"/>
          <w:b/>
          <w:bCs/>
          <w:lang w:eastAsia="zh-CN"/>
        </w:rPr>
        <w:t>3</w:t>
      </w:r>
      <w:r>
        <w:rPr>
          <w:b/>
          <w:bCs/>
        </w:rPr>
        <w:t xml:space="preserve">: </w:t>
      </w:r>
      <w:r>
        <w:rPr>
          <w:rFonts w:eastAsiaTheme="minorEastAsia" w:hint="eastAsia"/>
          <w:b/>
          <w:bCs/>
          <w:lang w:eastAsia="zh-CN"/>
        </w:rPr>
        <w:t xml:space="preserve">Suggest </w:t>
      </w:r>
      <w:r>
        <w:rPr>
          <w:b/>
          <w:bCs/>
        </w:rPr>
        <w:t xml:space="preserve">RAN2 </w:t>
      </w:r>
      <w:r>
        <w:rPr>
          <w:rFonts w:eastAsiaTheme="minorEastAsia" w:hint="eastAsia"/>
          <w:b/>
          <w:bCs/>
          <w:lang w:eastAsia="zh-CN"/>
        </w:rPr>
        <w:t xml:space="preserve">to specify Solution3 and Solution4 of </w:t>
      </w:r>
      <w:r>
        <w:rPr>
          <w:rFonts w:hint="eastAsia"/>
          <w:b/>
          <w:bCs/>
        </w:rPr>
        <w:t>TR 38.867</w:t>
      </w:r>
      <w:r>
        <w:rPr>
          <w:rFonts w:eastAsiaTheme="minorEastAsia" w:hint="eastAsia"/>
          <w:b/>
          <w:bCs/>
          <w:lang w:eastAsia="zh-CN"/>
        </w:rPr>
        <w:t xml:space="preserve"> for NCR management in work item.</w:t>
      </w:r>
    </w:p>
    <w:p>
      <w:pPr>
        <w:pStyle w:val="1"/>
        <w:jc w:val="both"/>
      </w:pPr>
      <w:r>
        <w:rPr>
          <w:rFonts w:hint="eastAsia"/>
        </w:rPr>
        <w:t>Reference</w:t>
      </w:r>
    </w:p>
    <w:p>
      <w:pPr>
        <w:pStyle w:val="a0"/>
        <w:numPr>
          <w:ilvl w:val="0"/>
          <w:numId w:val="9"/>
        </w:numPr>
        <w:rPr>
          <w:rFonts w:eastAsiaTheme="minorEastAsia"/>
          <w:lang w:eastAsia="zh-CN"/>
        </w:rPr>
      </w:pPr>
      <w:r>
        <w:rPr>
          <w:rFonts w:eastAsiaTheme="minorEastAsia"/>
          <w:lang w:eastAsia="zh-CN"/>
        </w:rPr>
        <w:t>S3-223080   Reply LS on NCR Solutions SA3</w:t>
      </w:r>
    </w:p>
    <w:bookmarkEnd w:id="7"/>
    <w:p>
      <w:pPr>
        <w:pStyle w:val="a0"/>
        <w:rPr>
          <w:rFonts w:eastAsiaTheme="minorEastAsia"/>
          <w:highlight w:val="yellow"/>
          <w:lang w:eastAsia="zh-CN"/>
        </w:rPr>
      </w:pPr>
    </w:p>
    <w:sectPr>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2212144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2313"/>
    <w:multiLevelType w:val="hybridMultilevel"/>
    <w:tmpl w:val="8CAE5C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D318FC"/>
    <w:multiLevelType w:val="hybridMultilevel"/>
    <w:tmpl w:val="872AF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CD67062"/>
    <w:multiLevelType w:val="hybridMultilevel"/>
    <w:tmpl w:val="70E8D9EE"/>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9931F8B"/>
    <w:multiLevelType w:val="hybridMultilevel"/>
    <w:tmpl w:val="8C0E7F4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EB366FD"/>
    <w:multiLevelType w:val="hybridMultilevel"/>
    <w:tmpl w:val="7338AC6A"/>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10"/>
  </w:num>
  <w:num w:numId="4">
    <w:abstractNumId w:val="6"/>
  </w:num>
  <w:num w:numId="5">
    <w:abstractNumId w:val="21"/>
  </w:num>
  <w:num w:numId="6">
    <w:abstractNumId w:val="14"/>
  </w:num>
  <w:num w:numId="7">
    <w:abstractNumId w:val="17"/>
  </w:num>
  <w:num w:numId="8">
    <w:abstractNumId w:val="12"/>
  </w:num>
  <w:num w:numId="9">
    <w:abstractNumId w:val="8"/>
  </w:num>
  <w:num w:numId="10">
    <w:abstractNumId w:val="3"/>
  </w:num>
  <w:num w:numId="11">
    <w:abstractNumId w:val="9"/>
  </w:num>
  <w:num w:numId="12">
    <w:abstractNumId w:val="7"/>
  </w:num>
  <w:num w:numId="13">
    <w:abstractNumId w:val="4"/>
  </w:num>
  <w:num w:numId="14">
    <w:abstractNumId w:val="5"/>
  </w:num>
  <w:num w:numId="15">
    <w:abstractNumId w:val="15"/>
  </w:num>
  <w:num w:numId="16">
    <w:abstractNumId w:val="18"/>
  </w:num>
  <w:num w:numId="17">
    <w:abstractNumId w:val="18"/>
  </w:num>
  <w:num w:numId="18">
    <w:abstractNumId w:val="18"/>
  </w:num>
  <w:num w:numId="19">
    <w:abstractNumId w:val="18"/>
  </w:num>
  <w:num w:numId="20">
    <w:abstractNumId w:val="2"/>
  </w:num>
  <w:num w:numId="21">
    <w:abstractNumId w:val="18"/>
  </w:num>
  <w:num w:numId="22">
    <w:abstractNumId w:val="0"/>
  </w:num>
  <w:num w:numId="23">
    <w:abstractNumId w:val="1"/>
  </w:num>
  <w:num w:numId="24">
    <w:abstractNumId w:val="19"/>
  </w:num>
  <w:num w:numId="25">
    <w:abstractNumId w:val="13"/>
  </w:num>
  <w:num w:numId="26">
    <w:abstractNumId w:val="20"/>
  </w:num>
  <w:num w:numId="2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qFormat/>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Emphasis"/>
    <w:qFormat/>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qFormat/>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Emphasis"/>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580280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5412290">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5729309">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378740">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624793">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351146">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F070-2C74-440D-B9D3-C4010AF2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cp:lastModifiedBy>
  <cp:revision>170</cp:revision>
  <cp:lastPrinted>2007-08-28T14:45:00Z</cp:lastPrinted>
  <dcterms:created xsi:type="dcterms:W3CDTF">2022-11-03T06:38:00Z</dcterms:created>
  <dcterms:modified xsi:type="dcterms:W3CDTF">2022-11-04T02:31:00Z</dcterms:modified>
</cp:coreProperties>
</file>